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无机结合料检验检测委托协议书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005"/>
        <w:gridCol w:w="634"/>
        <w:gridCol w:w="426"/>
        <w:gridCol w:w="877"/>
        <w:gridCol w:w="585"/>
        <w:gridCol w:w="1187"/>
        <w:gridCol w:w="174"/>
        <w:gridCol w:w="425"/>
        <w:gridCol w:w="519"/>
        <w:gridCol w:w="473"/>
        <w:gridCol w:w="401"/>
        <w:gridCol w:w="174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15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11"/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□配合比设计 □配合比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验证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含水量 □击实试验(□标准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击实</w:t>
            </w:r>
            <w:r>
              <w:rPr>
                <w:rFonts w:hint="eastAsia" w:ascii="宋体" w:hAnsi="宋体"/>
                <w:szCs w:val="21"/>
              </w:rPr>
              <w:t>法□振动压实法)</w:t>
            </w:r>
          </w:p>
          <w:p>
            <w:pPr>
              <w:pStyle w:val="11"/>
              <w:ind w:firstLine="0" w:firstLineChars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□无侧限抗压强度 □水泥或石灰剂量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□结合料剂量标准曲线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结构层位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718" w:rightChars="-342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基层    □ 底基层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□公路工程无机结合料稳定材料试验规程 JTG E51-2009</w:t>
            </w:r>
          </w:p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□公路路面基层施工技术细则 JTG/T F20-2015</w:t>
            </w:r>
          </w:p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□城镇道路工程施工与质量验收规范 CJJ 1-2008</w:t>
            </w:r>
          </w:p>
          <w:p>
            <w:pPr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 xml:space="preserve">□设计图纸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施工部位</w:t>
            </w:r>
          </w:p>
        </w:tc>
        <w:tc>
          <w:tcPr>
            <w:tcW w:w="47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样品编号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委托数量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最大干密度(g/cm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级配要求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压实度（%）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最佳含水量(%)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Cs w:val="21"/>
              </w:rPr>
              <w:t>设计强度</w:t>
            </w:r>
            <w:r>
              <w:rPr>
                <w:rFonts w:hint="eastAsia" w:ascii="宋体" w:hAnsi="宋体" w:cs="宋体"/>
                <w:position w:val="6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position w:val="6"/>
                <w:szCs w:val="21"/>
                <w:lang w:val="en-US" w:eastAsia="zh-CN"/>
              </w:rPr>
              <w:t>MPa</w:t>
            </w:r>
            <w:r>
              <w:rPr>
                <w:rFonts w:hint="eastAsia" w:ascii="宋体" w:hAnsi="宋体" w:cs="宋体"/>
                <w:position w:val="6"/>
                <w:szCs w:val="21"/>
                <w:lang w:eastAsia="zh-CN"/>
              </w:rPr>
              <w:t>）</w:t>
            </w:r>
          </w:p>
        </w:tc>
        <w:tc>
          <w:tcPr>
            <w:tcW w:w="1749" w:type="dxa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配合比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样品名称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样品名称</w:t>
            </w: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产地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cs="Times New Roman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</w:t>
    </w:r>
  </w:p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jcxMmMwZTMyYjI1ZmI4MGE3MDNhN2RjMTNjMGE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45B2A"/>
    <w:rsid w:val="00AB5B8E"/>
    <w:rsid w:val="00AC26F9"/>
    <w:rsid w:val="00AC5396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F424DA"/>
    <w:rsid w:val="00F57AA4"/>
    <w:rsid w:val="00F733B4"/>
    <w:rsid w:val="00FC7B79"/>
    <w:rsid w:val="02C93DF0"/>
    <w:rsid w:val="048F4F3F"/>
    <w:rsid w:val="0D091F5E"/>
    <w:rsid w:val="1B160105"/>
    <w:rsid w:val="1DDC196C"/>
    <w:rsid w:val="238162E5"/>
    <w:rsid w:val="3F35031D"/>
    <w:rsid w:val="4D2C00DD"/>
    <w:rsid w:val="564A7C8F"/>
    <w:rsid w:val="57B250A6"/>
    <w:rsid w:val="5DC660A3"/>
    <w:rsid w:val="6492365D"/>
    <w:rsid w:val="67944A34"/>
    <w:rsid w:val="6C1D2D06"/>
    <w:rsid w:val="6DA00ED5"/>
    <w:rsid w:val="71083DD8"/>
    <w:rsid w:val="73DC169C"/>
    <w:rsid w:val="76EE6AAC"/>
    <w:rsid w:val="7FA224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160</Words>
  <Characters>912</Characters>
  <Lines>7</Lines>
  <Paragraphs>2</Paragraphs>
  <TotalTime>9</TotalTime>
  <ScaleCrop>false</ScaleCrop>
  <LinksUpToDate>false</LinksUpToDate>
  <CharactersWithSpaces>1070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英英 </cp:lastModifiedBy>
  <dcterms:modified xsi:type="dcterms:W3CDTF">2023-11-08T01:19:12Z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D38E7B1030BE4F02B87A894A9B572EE2_13</vt:lpwstr>
  </property>
</Properties>
</file>